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2EC5" w14:textId="1762D8DC" w:rsidR="003E626A" w:rsidRPr="009935E8" w:rsidRDefault="003E626A" w:rsidP="005B08F3">
      <w:pPr>
        <w:jc w:val="center"/>
        <w:rPr>
          <w:rFonts w:ascii="Verdana" w:hAnsi="Verdana"/>
          <w:b/>
          <w:bCs/>
          <w:color w:val="C00000"/>
          <w:sz w:val="32"/>
          <w:szCs w:val="32"/>
        </w:rPr>
      </w:pPr>
      <w:r w:rsidRPr="009935E8">
        <w:rPr>
          <w:rFonts w:ascii="Verdana" w:hAnsi="Verdana"/>
          <w:b/>
          <w:bCs/>
          <w:color w:val="C00000"/>
          <w:sz w:val="32"/>
          <w:szCs w:val="32"/>
        </w:rPr>
        <w:t>CHARTA  PRÁV  HOSPITALIZOVANÝCH  DETÍ</w:t>
      </w:r>
    </w:p>
    <w:p w14:paraId="46262499" w14:textId="77777777" w:rsidR="009935E8" w:rsidRPr="00703918" w:rsidRDefault="009935E8" w:rsidP="005B08F3">
      <w:pPr>
        <w:jc w:val="center"/>
        <w:rPr>
          <w:rFonts w:ascii="Verdana" w:hAnsi="Verdana"/>
          <w:b/>
          <w:bCs/>
          <w:color w:val="C00000"/>
          <w:sz w:val="24"/>
          <w:szCs w:val="24"/>
        </w:rPr>
      </w:pPr>
    </w:p>
    <w:p w14:paraId="0263B07A" w14:textId="30711CA0" w:rsidR="003E626A" w:rsidRPr="00703918" w:rsidRDefault="00512008" w:rsidP="005B08F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70C0"/>
        </w:rPr>
      </w:pPr>
      <w:r w:rsidRPr="00703918">
        <w:rPr>
          <w:rFonts w:ascii="Verdana" w:hAnsi="Verdana"/>
          <w:color w:val="0070C0"/>
        </w:rPr>
        <w:t>Deti sa majú prijímať do nemocnice len vtedy, keď sa im potrebná starostlivosť nemôže rovnako dobre poskytnúť doma alebo pri dennej hospitalizácii.</w:t>
      </w:r>
    </w:p>
    <w:p w14:paraId="7E6400B6" w14:textId="2D88240D" w:rsidR="00512008" w:rsidRPr="00703918" w:rsidRDefault="00512008" w:rsidP="005B08F3">
      <w:pPr>
        <w:pStyle w:val="Odsekzoznamu"/>
        <w:numPr>
          <w:ilvl w:val="0"/>
          <w:numId w:val="1"/>
        </w:numPr>
        <w:spacing w:before="240" w:line="360" w:lineRule="auto"/>
        <w:jc w:val="both"/>
        <w:rPr>
          <w:rFonts w:ascii="Verdana" w:hAnsi="Verdana"/>
          <w:color w:val="002060"/>
        </w:rPr>
      </w:pPr>
      <w:r w:rsidRPr="00703918">
        <w:rPr>
          <w:rFonts w:ascii="Verdana" w:hAnsi="Verdana"/>
          <w:color w:val="002060"/>
        </w:rPr>
        <w:t>Deti v nemocnici majú vždy právo mať pri sebe svojich rodičov alebo ich zástupcov.</w:t>
      </w:r>
    </w:p>
    <w:p w14:paraId="5ADBCA3B" w14:textId="7DEF6F62" w:rsidR="00512008" w:rsidRPr="00703918" w:rsidRDefault="00512008" w:rsidP="005B08F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70C0"/>
        </w:rPr>
      </w:pPr>
      <w:r w:rsidRPr="00703918">
        <w:rPr>
          <w:rFonts w:ascii="Verdana" w:hAnsi="Verdana"/>
          <w:color w:val="0070C0"/>
        </w:rPr>
        <w:t>Ubytovanie ba sa malo poskytovať všetkým rodičom, pričom ich treba nabádať, aby ho prijali. Pre rodičov by nemalo znamenať finančnú záťaž a nemali by mať ujmu na zárobku. Aby sa rodičia mohli podieľať na opatere svojho dieťaťa, mali by byť trvalo informovaní o činnosti oddelenia a mali by sa povzbudzovať k aktívnej účasti.</w:t>
      </w:r>
    </w:p>
    <w:p w14:paraId="6590EDD2" w14:textId="3C26C88F" w:rsidR="00512008" w:rsidRPr="00703918" w:rsidRDefault="00512008" w:rsidP="005B08F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2060"/>
        </w:rPr>
      </w:pPr>
      <w:r w:rsidRPr="00703918">
        <w:rPr>
          <w:rFonts w:ascii="Verdana" w:hAnsi="Verdana"/>
          <w:color w:val="002060"/>
        </w:rPr>
        <w:t>Deti i rodičia majú právo byť informovaní spôsobom zodpovedajúcim ich veku a úrovni chápania. Mali by byť prijaté opatrenia na zmiernenie fyzického a emocionálneho stresu.</w:t>
      </w:r>
    </w:p>
    <w:p w14:paraId="36E8FCE7" w14:textId="6360ED57" w:rsidR="00512008" w:rsidRPr="00703918" w:rsidRDefault="00512008" w:rsidP="005B08F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70C0"/>
        </w:rPr>
      </w:pPr>
      <w:r w:rsidRPr="00703918">
        <w:rPr>
          <w:rFonts w:ascii="Verdana" w:hAnsi="Verdana"/>
          <w:color w:val="0070C0"/>
        </w:rPr>
        <w:t xml:space="preserve">Rodičia majú právo </w:t>
      </w:r>
      <w:r w:rsidR="005B08F3" w:rsidRPr="00703918">
        <w:rPr>
          <w:rFonts w:ascii="Verdana" w:hAnsi="Verdana"/>
          <w:color w:val="0070C0"/>
        </w:rPr>
        <w:t>na informovanú účasť pri všetkých rozhodnutiach týkajúcich  sa starostlivosti o ich deti. Každé dieťa má byť chránené pred zbytočnou liečbou a výskumom.</w:t>
      </w:r>
    </w:p>
    <w:p w14:paraId="187E1B9E" w14:textId="61182511" w:rsidR="005B08F3" w:rsidRPr="00703918" w:rsidRDefault="005B08F3" w:rsidP="005B08F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2060"/>
        </w:rPr>
      </w:pPr>
      <w:r w:rsidRPr="00703918">
        <w:rPr>
          <w:rFonts w:ascii="Verdana" w:hAnsi="Verdana"/>
          <w:color w:val="002060"/>
        </w:rPr>
        <w:t>Deti by sa mali ošetrovať spolu s deťmi rovnakých vývojových záujmov a nemali by sa prijímať na oddelenie dospelých</w:t>
      </w:r>
    </w:p>
    <w:p w14:paraId="7652F00A" w14:textId="649140C7" w:rsidR="005B08F3" w:rsidRPr="00703918" w:rsidRDefault="005B08F3" w:rsidP="005B08F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70C0"/>
        </w:rPr>
      </w:pPr>
      <w:r w:rsidRPr="00703918">
        <w:rPr>
          <w:rFonts w:ascii="Verdana" w:hAnsi="Verdana"/>
          <w:color w:val="0070C0"/>
        </w:rPr>
        <w:t>Deti majú mať všetky podmienky na hry a oddych i na vyučovanie primerané ich veku a stavu a majú byť v prostredí účelne zariadenom a stimulujúcom, ktoré má uspokojovať ich potreby.</w:t>
      </w:r>
    </w:p>
    <w:p w14:paraId="336EFF77" w14:textId="5BD28E7D" w:rsidR="005B08F3" w:rsidRPr="00703918" w:rsidRDefault="005B08F3" w:rsidP="005B08F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2060"/>
        </w:rPr>
      </w:pPr>
      <w:r w:rsidRPr="00703918">
        <w:rPr>
          <w:rFonts w:ascii="Verdana" w:hAnsi="Verdana"/>
          <w:color w:val="002060"/>
        </w:rPr>
        <w:t>O deti sa majú starať pracovníci, ktorých vzdelanie a skúsenosti predurčujú reagovať na fyzické, emocionálne a vývinové požiadavky detí a ich rodín.</w:t>
      </w:r>
    </w:p>
    <w:p w14:paraId="37B12854" w14:textId="4A68147F" w:rsidR="005B08F3" w:rsidRPr="00703918" w:rsidRDefault="005B08F3" w:rsidP="005B08F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70C0"/>
        </w:rPr>
      </w:pPr>
      <w:r w:rsidRPr="00703918">
        <w:rPr>
          <w:rFonts w:ascii="Verdana" w:hAnsi="Verdana"/>
          <w:color w:val="0070C0"/>
        </w:rPr>
        <w:t>Kontinuita opatery by mala byť zabezpečená tímom starajúcim sa o deti.</w:t>
      </w:r>
    </w:p>
    <w:p w14:paraId="15E724A1" w14:textId="6275FD6C" w:rsidR="005B08F3" w:rsidRPr="00703918" w:rsidRDefault="005B08F3" w:rsidP="005B08F3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2060"/>
        </w:rPr>
      </w:pPr>
      <w:r w:rsidRPr="00703918">
        <w:rPr>
          <w:rFonts w:ascii="Verdana" w:hAnsi="Verdana"/>
          <w:color w:val="002060"/>
        </w:rPr>
        <w:t>S deťmi sa má zaobchádzať s taktom a porozumením, pričom treba rešpektovať ich súkromie.</w:t>
      </w:r>
    </w:p>
    <w:p w14:paraId="63881570" w14:textId="0815AC20" w:rsidR="005B08F3" w:rsidRPr="005B08F3" w:rsidRDefault="005B08F3" w:rsidP="005B08F3">
      <w:pPr>
        <w:ind w:left="360"/>
        <w:jc w:val="both"/>
        <w:rPr>
          <w:rFonts w:ascii="Verdana" w:hAnsi="Verdana"/>
          <w:i/>
          <w:iCs/>
          <w:sz w:val="16"/>
          <w:szCs w:val="16"/>
        </w:rPr>
      </w:pPr>
      <w:r w:rsidRPr="005B08F3">
        <w:rPr>
          <w:rFonts w:ascii="Verdana" w:hAnsi="Verdana"/>
          <w:i/>
          <w:iCs/>
          <w:sz w:val="16"/>
          <w:szCs w:val="16"/>
        </w:rPr>
        <w:t>(Charta práv hospitalizovaných detí bola schválená na prvej európskej konferencii o hospitalizovaných deťoch v máji 1988.)</w:t>
      </w:r>
    </w:p>
    <w:p w14:paraId="4278F6C1" w14:textId="060CAB84" w:rsidR="005B08F3" w:rsidRPr="005B08F3" w:rsidRDefault="005B08F3" w:rsidP="005B08F3">
      <w:pPr>
        <w:ind w:left="360"/>
        <w:jc w:val="both"/>
        <w:rPr>
          <w:rFonts w:ascii="Verdana" w:hAnsi="Verdana"/>
          <w:i/>
          <w:iCs/>
          <w:sz w:val="16"/>
          <w:szCs w:val="16"/>
        </w:rPr>
      </w:pPr>
      <w:r w:rsidRPr="005B08F3">
        <w:rPr>
          <w:rFonts w:ascii="Verdana" w:hAnsi="Verdana"/>
          <w:i/>
          <w:iCs/>
          <w:sz w:val="16"/>
          <w:szCs w:val="16"/>
        </w:rPr>
        <w:t>Český a Slovenský výbor pre UNICEF</w:t>
      </w:r>
    </w:p>
    <w:sectPr w:rsidR="005B08F3" w:rsidRPr="005B08F3" w:rsidSect="003E626A">
      <w:headerReference w:type="default" r:id="rId7"/>
      <w:footerReference w:type="default" r:id="rId8"/>
      <w:pgSz w:w="11906" w:h="16838"/>
      <w:pgMar w:top="612" w:right="1418" w:bottom="851" w:left="1134" w:header="4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C235D" w14:textId="77777777" w:rsidR="00F86828" w:rsidRDefault="00F86828" w:rsidP="003E626A">
      <w:pPr>
        <w:spacing w:after="0" w:line="240" w:lineRule="auto"/>
      </w:pPr>
      <w:r>
        <w:separator/>
      </w:r>
    </w:p>
  </w:endnote>
  <w:endnote w:type="continuationSeparator" w:id="0">
    <w:p w14:paraId="67BD3C47" w14:textId="77777777" w:rsidR="00F86828" w:rsidRDefault="00F86828" w:rsidP="003E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B6464" w14:textId="0371501E" w:rsidR="003E626A" w:rsidRPr="009935E8" w:rsidRDefault="003E626A" w:rsidP="009935E8">
    <w:pPr>
      <w:pStyle w:val="Pta"/>
    </w:pPr>
    <w:r w:rsidRPr="009935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0F517" w14:textId="77777777" w:rsidR="00F86828" w:rsidRDefault="00F86828" w:rsidP="003E626A">
      <w:pPr>
        <w:spacing w:after="0" w:line="240" w:lineRule="auto"/>
      </w:pPr>
      <w:r>
        <w:separator/>
      </w:r>
    </w:p>
  </w:footnote>
  <w:footnote w:type="continuationSeparator" w:id="0">
    <w:p w14:paraId="242D382C" w14:textId="77777777" w:rsidR="00F86828" w:rsidRDefault="00F86828" w:rsidP="003E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1948" w14:textId="43E503AD" w:rsidR="003E626A" w:rsidRDefault="003E626A" w:rsidP="003E626A">
    <w:pPr>
      <w:tabs>
        <w:tab w:val="left" w:pos="255"/>
        <w:tab w:val="center" w:pos="4535"/>
      </w:tabs>
      <w:spacing w:line="240" w:lineRule="auto"/>
      <w:rPr>
        <w:rFonts w:ascii="Verdana" w:hAnsi="Verdana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2E44E9B1" wp14:editId="66DFAEAA">
          <wp:simplePos x="0" y="0"/>
          <wp:positionH relativeFrom="column">
            <wp:posOffset>4914900</wp:posOffset>
          </wp:positionH>
          <wp:positionV relativeFrom="paragraph">
            <wp:posOffset>0</wp:posOffset>
          </wp:positionV>
          <wp:extent cx="725805" cy="88455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0" wp14:anchorId="24C5E872" wp14:editId="68C44209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095375" cy="78105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</w:rPr>
      <w:t xml:space="preserve">                             Nemocnica s poliklinikou</w:t>
    </w:r>
  </w:p>
  <w:p w14:paraId="759DBE03" w14:textId="77777777" w:rsidR="003E626A" w:rsidRDefault="003E626A" w:rsidP="003E626A">
    <w:pPr>
      <w:spacing w:line="240" w:lineRule="auto"/>
      <w:rPr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rPr>
        <w:sz w:val="28"/>
        <w:szCs w:val="28"/>
      </w:rPr>
      <w:t xml:space="preserve">nezisková organizácia  </w:t>
    </w:r>
  </w:p>
  <w:p w14:paraId="3F8F77A5" w14:textId="77777777" w:rsidR="003E626A" w:rsidRPr="00C91551" w:rsidRDefault="003E626A" w:rsidP="003E626A">
    <w:pPr>
      <w:spacing w:line="240" w:lineRule="auto"/>
      <w:jc w:val="center"/>
      <w:rPr>
        <w:rFonts w:ascii="Verdana" w:hAnsi="Verdana"/>
        <w:b/>
        <w:sz w:val="28"/>
        <w:szCs w:val="28"/>
      </w:rPr>
    </w:pPr>
    <w:r w:rsidRPr="00C91551">
      <w:rPr>
        <w:rFonts w:ascii="Verdana" w:hAnsi="Verdana"/>
        <w:b/>
        <w:noProof/>
        <w:sz w:val="28"/>
        <w:szCs w:val="28"/>
        <w:lang w:eastAsia="sk-SK"/>
      </w:rPr>
      <w:t>Revúca</w:t>
    </w:r>
  </w:p>
  <w:p w14:paraId="67E35C55" w14:textId="25E6B258" w:rsidR="003E626A" w:rsidRDefault="003E626A" w:rsidP="003E626A">
    <w:pPr>
      <w:spacing w:line="360" w:lineRule="auto"/>
    </w:pPr>
    <w:r>
      <w:t>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7542E"/>
    <w:multiLevelType w:val="hybridMultilevel"/>
    <w:tmpl w:val="3BB62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6A"/>
    <w:rsid w:val="003E626A"/>
    <w:rsid w:val="00512008"/>
    <w:rsid w:val="005B08F3"/>
    <w:rsid w:val="006663A5"/>
    <w:rsid w:val="00703918"/>
    <w:rsid w:val="009935E8"/>
    <w:rsid w:val="00E62009"/>
    <w:rsid w:val="00F01811"/>
    <w:rsid w:val="00F8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56D05"/>
  <w15:chartTrackingRefBased/>
  <w15:docId w15:val="{C4DD53B3-148D-4E4F-A107-A7D111BB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E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26A"/>
  </w:style>
  <w:style w:type="paragraph" w:styleId="Pta">
    <w:name w:val="footer"/>
    <w:basedOn w:val="Normlny"/>
    <w:link w:val="PtaChar"/>
    <w:unhideWhenUsed/>
    <w:rsid w:val="003E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3E626A"/>
  </w:style>
  <w:style w:type="paragraph" w:styleId="Zkladntext">
    <w:name w:val="Body Text"/>
    <w:basedOn w:val="Normlny"/>
    <w:link w:val="ZkladntextChar"/>
    <w:rsid w:val="003E626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E626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Hypertextovprepojenie">
    <w:name w:val="Hyperlink"/>
    <w:rsid w:val="003E626A"/>
    <w:rPr>
      <w:color w:val="0000FF"/>
      <w:u w:val="single"/>
    </w:rPr>
  </w:style>
  <w:style w:type="paragraph" w:styleId="Normlnywebov">
    <w:name w:val="Normal (Web)"/>
    <w:basedOn w:val="Normlny"/>
    <w:uiPriority w:val="99"/>
    <w:rsid w:val="003E626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1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SKLADY</dc:creator>
  <cp:keywords/>
  <dc:description/>
  <cp:lastModifiedBy>SKLADY</cp:lastModifiedBy>
  <cp:revision>3</cp:revision>
  <dcterms:created xsi:type="dcterms:W3CDTF">2024-11-25T09:59:00Z</dcterms:created>
  <dcterms:modified xsi:type="dcterms:W3CDTF">2024-11-25T11:17:00Z</dcterms:modified>
</cp:coreProperties>
</file>